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34" w:rsidRDefault="001B0F34" w:rsidP="001B0F34">
      <w:pPr>
        <w:jc w:val="both"/>
        <w:rPr>
          <w:sz w:val="28"/>
          <w:szCs w:val="28"/>
          <w:lang w:val="en-US"/>
        </w:rPr>
      </w:pPr>
    </w:p>
    <w:p w:rsidR="0065564B" w:rsidRDefault="0065564B" w:rsidP="001B0F34">
      <w:pPr>
        <w:jc w:val="both"/>
        <w:rPr>
          <w:sz w:val="28"/>
          <w:szCs w:val="28"/>
          <w:lang w:val="en-US"/>
        </w:rPr>
      </w:pPr>
    </w:p>
    <w:p w:rsidR="0065564B" w:rsidRDefault="0065564B" w:rsidP="001B0F34">
      <w:pPr>
        <w:jc w:val="both"/>
        <w:rPr>
          <w:sz w:val="28"/>
          <w:szCs w:val="28"/>
          <w:lang w:val="en-US"/>
        </w:rPr>
      </w:pPr>
    </w:p>
    <w:p w:rsidR="0065564B" w:rsidRDefault="0065564B" w:rsidP="001B0F34">
      <w:pPr>
        <w:jc w:val="both"/>
        <w:rPr>
          <w:sz w:val="28"/>
          <w:szCs w:val="28"/>
          <w:lang w:val="en-US"/>
        </w:rPr>
      </w:pPr>
    </w:p>
    <w:p w:rsidR="0065564B" w:rsidRDefault="0065564B" w:rsidP="001B0F34">
      <w:pPr>
        <w:jc w:val="both"/>
        <w:rPr>
          <w:sz w:val="28"/>
          <w:szCs w:val="28"/>
          <w:lang w:val="en-US"/>
        </w:rPr>
      </w:pPr>
    </w:p>
    <w:p w:rsidR="0065564B" w:rsidRPr="0065564B" w:rsidRDefault="0065564B" w:rsidP="001B0F34">
      <w:pPr>
        <w:jc w:val="both"/>
        <w:rPr>
          <w:sz w:val="28"/>
          <w:szCs w:val="28"/>
          <w:lang w:val="en-US"/>
        </w:rPr>
      </w:pPr>
    </w:p>
    <w:p w:rsidR="002911EC" w:rsidRPr="00A631D0" w:rsidRDefault="001B0F34" w:rsidP="00E21464">
      <w:pPr>
        <w:ind w:firstLine="708"/>
        <w:jc w:val="both"/>
        <w:rPr>
          <w:sz w:val="28"/>
          <w:szCs w:val="28"/>
        </w:rPr>
      </w:pPr>
      <w:r w:rsidRPr="00A631D0">
        <w:rPr>
          <w:sz w:val="28"/>
          <w:szCs w:val="28"/>
        </w:rPr>
        <w:t xml:space="preserve">В целях организации работы с населением в период проведения мероприятий по недопущению распространения </w:t>
      </w:r>
      <w:proofErr w:type="spellStart"/>
      <w:r w:rsidRPr="00A631D0">
        <w:rPr>
          <w:sz w:val="28"/>
          <w:szCs w:val="28"/>
        </w:rPr>
        <w:t>коронавирусной</w:t>
      </w:r>
      <w:proofErr w:type="spellEnd"/>
      <w:r w:rsidRPr="00A631D0">
        <w:rPr>
          <w:sz w:val="28"/>
          <w:szCs w:val="28"/>
        </w:rPr>
        <w:t xml:space="preserve"> инфекции в Ленинградской областикомитет по социальной защите населения Ленинградской области</w:t>
      </w:r>
      <w:r w:rsidR="00E21464" w:rsidRPr="00A631D0">
        <w:rPr>
          <w:sz w:val="28"/>
          <w:szCs w:val="28"/>
        </w:rPr>
        <w:t xml:space="preserve"> сообщает</w:t>
      </w:r>
      <w:r w:rsidR="00A631D0" w:rsidRPr="00A631D0">
        <w:rPr>
          <w:sz w:val="28"/>
          <w:szCs w:val="28"/>
        </w:rPr>
        <w:t xml:space="preserve"> о</w:t>
      </w:r>
      <w:r w:rsidR="00E21464" w:rsidRPr="00A631D0">
        <w:rPr>
          <w:sz w:val="28"/>
          <w:szCs w:val="28"/>
        </w:rPr>
        <w:t xml:space="preserve"> продлени</w:t>
      </w:r>
      <w:r w:rsidR="00A631D0" w:rsidRPr="00A631D0">
        <w:rPr>
          <w:sz w:val="28"/>
          <w:szCs w:val="28"/>
        </w:rPr>
        <w:t xml:space="preserve">и </w:t>
      </w:r>
      <w:r w:rsidR="00E21464" w:rsidRPr="00A631D0">
        <w:rPr>
          <w:sz w:val="28"/>
          <w:szCs w:val="28"/>
        </w:rPr>
        <w:t xml:space="preserve"> единого социального проездного билета</w:t>
      </w:r>
      <w:r w:rsidR="00A631D0" w:rsidRPr="00A631D0">
        <w:rPr>
          <w:sz w:val="28"/>
          <w:szCs w:val="28"/>
        </w:rPr>
        <w:t xml:space="preserve"> (далее – ЕСПБ)</w:t>
      </w:r>
      <w:r w:rsidR="00E21464" w:rsidRPr="00A631D0">
        <w:rPr>
          <w:sz w:val="28"/>
          <w:szCs w:val="28"/>
        </w:rPr>
        <w:t>, для граждан, находящихся в режиме самоизоляции</w:t>
      </w:r>
      <w:r w:rsidR="002911EC" w:rsidRPr="00A631D0">
        <w:rPr>
          <w:sz w:val="28"/>
          <w:szCs w:val="28"/>
        </w:rPr>
        <w:t>.</w:t>
      </w:r>
    </w:p>
    <w:p w:rsidR="00A631D0" w:rsidRPr="00A631D0" w:rsidRDefault="00A631D0" w:rsidP="00A631D0">
      <w:pPr>
        <w:spacing w:after="20"/>
        <w:ind w:firstLine="709"/>
        <w:jc w:val="both"/>
        <w:rPr>
          <w:sz w:val="28"/>
          <w:szCs w:val="28"/>
        </w:rPr>
      </w:pPr>
      <w:r w:rsidRPr="00A631D0">
        <w:rPr>
          <w:sz w:val="28"/>
          <w:szCs w:val="28"/>
        </w:rPr>
        <w:t xml:space="preserve">В соответствии с постановлением Ленинградской области от 29.05.2020 № 347 «О внесении изменений в постановление Правительства ленинградской области от 11 мая 2020 года № 277 «О мерах по предотвращению распространения новой </w:t>
      </w:r>
      <w:proofErr w:type="spellStart"/>
      <w:r w:rsidRPr="00A631D0">
        <w:rPr>
          <w:sz w:val="28"/>
          <w:szCs w:val="28"/>
        </w:rPr>
        <w:t>коронавирусной</w:t>
      </w:r>
      <w:proofErr w:type="spellEnd"/>
      <w:r w:rsidRPr="00A631D0">
        <w:rPr>
          <w:sz w:val="28"/>
          <w:szCs w:val="28"/>
        </w:rPr>
        <w:t xml:space="preserve"> инфекции (</w:t>
      </w:r>
      <w:r w:rsidRPr="00A631D0">
        <w:rPr>
          <w:sz w:val="28"/>
          <w:szCs w:val="28"/>
          <w:lang w:val="en-US"/>
        </w:rPr>
        <w:t>COVID</w:t>
      </w:r>
      <w:r w:rsidRPr="00A631D0">
        <w:rPr>
          <w:sz w:val="28"/>
          <w:szCs w:val="28"/>
        </w:rPr>
        <w:t xml:space="preserve">-19) на территории Ленинградской области», начиная с 15 июня 2020 года будет предусмотрена техническая возможность единовременного продления действия ЕСПБ жителям Ленинградской области, имеющим право на льготный проезд на маршрутах регулярных перевозок по регулируемому тарифу, на то количество дней, которое не было использовано ими для поездок в течение действия ограничительных мероприятий по предотвращению распространения новой </w:t>
      </w:r>
      <w:proofErr w:type="spellStart"/>
      <w:r w:rsidRPr="00A631D0">
        <w:rPr>
          <w:sz w:val="28"/>
          <w:szCs w:val="28"/>
        </w:rPr>
        <w:t>коронавирусной</w:t>
      </w:r>
      <w:proofErr w:type="spellEnd"/>
      <w:r w:rsidRPr="00A631D0">
        <w:rPr>
          <w:sz w:val="28"/>
          <w:szCs w:val="28"/>
        </w:rPr>
        <w:t xml:space="preserve"> инфекции COVID-19 на территории Ленинградской области в апреле-мае 2020 года.</w:t>
      </w:r>
    </w:p>
    <w:p w:rsidR="00A631D0" w:rsidRDefault="00A631D0" w:rsidP="00A631D0">
      <w:pPr>
        <w:ind w:firstLine="540"/>
        <w:jc w:val="both"/>
        <w:rPr>
          <w:sz w:val="28"/>
          <w:szCs w:val="28"/>
        </w:rPr>
      </w:pPr>
      <w:r w:rsidRPr="00A631D0">
        <w:rPr>
          <w:color w:val="000000"/>
          <w:sz w:val="28"/>
          <w:szCs w:val="28"/>
        </w:rPr>
        <w:t>Таким образом, жителям Ленинградской области предоставлена возможность после 15 июня 2020 года единовременно продлить период действия ЕСПБ на то количество дней, которое ими не было использовано для льготных поездок в течение всего периода самоизоляции. Указанная услуга будет предоставлена автоматически при обращении граждан за активацией ЕСПБ в последующем периоде.</w:t>
      </w:r>
      <w:r w:rsidRPr="00A631D0">
        <w:rPr>
          <w:sz w:val="28"/>
          <w:szCs w:val="28"/>
        </w:rPr>
        <w:t>Срок окончания действия ЕСПБ будет отражен в чеке.</w:t>
      </w:r>
    </w:p>
    <w:p w:rsidR="00A631D0" w:rsidRPr="00A631D0" w:rsidRDefault="00A631D0" w:rsidP="00A631D0">
      <w:pPr>
        <w:pStyle w:val="ConsPlusNormal"/>
        <w:ind w:firstLine="540"/>
        <w:jc w:val="both"/>
        <w:rPr>
          <w:rFonts w:ascii="Times New Roman" w:hAnsi="Times New Roman" w:cs="Times New Roman"/>
          <w:color w:val="000000"/>
          <w:sz w:val="28"/>
          <w:szCs w:val="28"/>
        </w:rPr>
      </w:pPr>
      <w:r w:rsidRPr="00A631D0">
        <w:rPr>
          <w:rFonts w:ascii="Times New Roman" w:hAnsi="Times New Roman" w:cs="Times New Roman"/>
          <w:color w:val="000000"/>
          <w:sz w:val="28"/>
          <w:szCs w:val="28"/>
        </w:rPr>
        <w:t>Благодарим за взаимодействие.</w:t>
      </w:r>
    </w:p>
    <w:p w:rsidR="00A631D0" w:rsidRPr="00A631D0" w:rsidRDefault="00A631D0" w:rsidP="00A631D0">
      <w:pPr>
        <w:ind w:firstLine="540"/>
        <w:jc w:val="both"/>
        <w:rPr>
          <w:sz w:val="28"/>
          <w:szCs w:val="28"/>
        </w:rPr>
      </w:pPr>
      <w:bookmarkStart w:id="0" w:name="_GoBack"/>
      <w:bookmarkEnd w:id="0"/>
    </w:p>
    <w:p w:rsidR="00A631D0" w:rsidRPr="00A631D0" w:rsidRDefault="00A631D0" w:rsidP="00A631D0">
      <w:pPr>
        <w:ind w:firstLine="540"/>
        <w:jc w:val="both"/>
        <w:rPr>
          <w:sz w:val="28"/>
          <w:szCs w:val="28"/>
        </w:rPr>
      </w:pPr>
      <w:r w:rsidRPr="00A631D0">
        <w:rPr>
          <w:sz w:val="28"/>
          <w:szCs w:val="28"/>
        </w:rPr>
        <w:t>Приложение: информация для граждан.</w:t>
      </w:r>
    </w:p>
    <w:p w:rsidR="001F3130" w:rsidRPr="00A631D0" w:rsidRDefault="001F3130" w:rsidP="002A2863">
      <w:pPr>
        <w:ind w:firstLine="708"/>
        <w:jc w:val="both"/>
        <w:rPr>
          <w:sz w:val="28"/>
          <w:szCs w:val="28"/>
        </w:rPr>
      </w:pPr>
    </w:p>
    <w:p w:rsidR="001F3130" w:rsidRPr="00A631D0" w:rsidRDefault="00C752A2" w:rsidP="002A2863">
      <w:pPr>
        <w:ind w:firstLine="708"/>
        <w:jc w:val="both"/>
        <w:rPr>
          <w:sz w:val="28"/>
          <w:szCs w:val="28"/>
        </w:rPr>
      </w:pPr>
      <w:r w:rsidRPr="00A631D0">
        <w:rPr>
          <w:sz w:val="28"/>
          <w:szCs w:val="28"/>
        </w:rPr>
        <w:t>П</w:t>
      </w:r>
      <w:r w:rsidR="001F3130" w:rsidRPr="00A631D0">
        <w:rPr>
          <w:sz w:val="28"/>
          <w:szCs w:val="28"/>
        </w:rPr>
        <w:t>редседател</w:t>
      </w:r>
      <w:r w:rsidRPr="00A631D0">
        <w:rPr>
          <w:sz w:val="28"/>
          <w:szCs w:val="28"/>
        </w:rPr>
        <w:t>ь</w:t>
      </w:r>
      <w:r w:rsidR="001F3130" w:rsidRPr="00A631D0">
        <w:rPr>
          <w:sz w:val="28"/>
          <w:szCs w:val="28"/>
        </w:rPr>
        <w:t xml:space="preserve"> комитета</w:t>
      </w:r>
    </w:p>
    <w:p w:rsidR="001F3130" w:rsidRPr="00A631D0" w:rsidRDefault="001F3130" w:rsidP="002A2863">
      <w:pPr>
        <w:ind w:firstLine="708"/>
        <w:jc w:val="both"/>
        <w:rPr>
          <w:sz w:val="28"/>
          <w:szCs w:val="28"/>
        </w:rPr>
      </w:pPr>
      <w:r w:rsidRPr="00A631D0">
        <w:rPr>
          <w:sz w:val="28"/>
          <w:szCs w:val="28"/>
        </w:rPr>
        <w:t>по социальной защите населения</w:t>
      </w:r>
    </w:p>
    <w:p w:rsidR="001F3130" w:rsidRPr="00A631D0" w:rsidRDefault="001F3130" w:rsidP="002A2863">
      <w:pPr>
        <w:ind w:firstLine="708"/>
        <w:jc w:val="both"/>
        <w:rPr>
          <w:sz w:val="28"/>
          <w:szCs w:val="28"/>
        </w:rPr>
      </w:pPr>
      <w:r w:rsidRPr="00A631D0">
        <w:rPr>
          <w:sz w:val="28"/>
          <w:szCs w:val="28"/>
        </w:rPr>
        <w:t xml:space="preserve">Ленинградской области                                                                 </w:t>
      </w:r>
      <w:r w:rsidR="00C752A2" w:rsidRPr="00A631D0">
        <w:rPr>
          <w:sz w:val="28"/>
          <w:szCs w:val="28"/>
        </w:rPr>
        <w:t xml:space="preserve">С.И. </w:t>
      </w:r>
      <w:proofErr w:type="spellStart"/>
      <w:r w:rsidR="00C752A2" w:rsidRPr="00A631D0">
        <w:rPr>
          <w:sz w:val="28"/>
          <w:szCs w:val="28"/>
        </w:rPr>
        <w:t>Шлемова</w:t>
      </w:r>
      <w:proofErr w:type="spellEnd"/>
    </w:p>
    <w:p w:rsidR="001F3130" w:rsidRDefault="001F3130" w:rsidP="002A2863">
      <w:pPr>
        <w:ind w:firstLine="708"/>
        <w:jc w:val="both"/>
        <w:rPr>
          <w:bCs/>
          <w:sz w:val="27"/>
          <w:szCs w:val="27"/>
        </w:rPr>
      </w:pPr>
    </w:p>
    <w:sectPr w:rsidR="001F3130" w:rsidSect="002908D3">
      <w:pgSz w:w="11906" w:h="16838"/>
      <w:pgMar w:top="1134" w:right="567"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A91AD2"/>
    <w:rsid w:val="000F593F"/>
    <w:rsid w:val="000F59C3"/>
    <w:rsid w:val="001B0F34"/>
    <w:rsid w:val="001F3130"/>
    <w:rsid w:val="00266F69"/>
    <w:rsid w:val="002908D3"/>
    <w:rsid w:val="002911EC"/>
    <w:rsid w:val="002A2863"/>
    <w:rsid w:val="00367EDE"/>
    <w:rsid w:val="003B6EAE"/>
    <w:rsid w:val="003C0032"/>
    <w:rsid w:val="0065564B"/>
    <w:rsid w:val="006D43AC"/>
    <w:rsid w:val="008220E5"/>
    <w:rsid w:val="00A631D0"/>
    <w:rsid w:val="00A8652A"/>
    <w:rsid w:val="00A91AD2"/>
    <w:rsid w:val="00C10D66"/>
    <w:rsid w:val="00C752A2"/>
    <w:rsid w:val="00D263BB"/>
    <w:rsid w:val="00D76419"/>
    <w:rsid w:val="00E21464"/>
    <w:rsid w:val="00F533D0"/>
    <w:rsid w:val="00FC2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0F34"/>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A631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631D0"/>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0F34"/>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A631D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631D0"/>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Наталья Владимировна</dc:creator>
  <cp:keywords/>
  <dc:description/>
  <cp:lastModifiedBy>admin</cp:lastModifiedBy>
  <cp:revision>17</cp:revision>
  <dcterms:created xsi:type="dcterms:W3CDTF">2020-04-27T10:39:00Z</dcterms:created>
  <dcterms:modified xsi:type="dcterms:W3CDTF">2020-06-08T13:00:00Z</dcterms:modified>
</cp:coreProperties>
</file>